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2FE" w:rsidRPr="00E07B27" w:rsidRDefault="003252FE" w:rsidP="003252FE">
      <w:pPr>
        <w:rPr>
          <w:color w:val="0070C0"/>
        </w:rPr>
      </w:pPr>
      <w:r w:rsidRPr="00E07B27">
        <w:rPr>
          <w:color w:val="0070C0"/>
        </w:rPr>
        <w:t>How to use the kFintech fonts?</w:t>
      </w:r>
    </w:p>
    <w:p w:rsidR="003252FE" w:rsidRDefault="003252FE" w:rsidP="003252FE">
      <w:r>
        <w:t xml:space="preserve">All KFintech fonts are available in the </w:t>
      </w:r>
      <w:r w:rsidRPr="003252FE">
        <w:rPr>
          <w:b/>
        </w:rPr>
        <w:t>Fonts</w:t>
      </w:r>
      <w:r>
        <w:t xml:space="preserve"> folder, and we recommend you download the fonts using this location.</w:t>
      </w:r>
    </w:p>
    <w:p w:rsidR="003252FE" w:rsidRDefault="003252FE" w:rsidP="003252FE">
      <w:pPr>
        <w:pStyle w:val="ListParagraph"/>
        <w:numPr>
          <w:ilvl w:val="0"/>
          <w:numId w:val="2"/>
        </w:numPr>
      </w:pPr>
      <w:r>
        <w:t xml:space="preserve">All fonts are stored in the </w:t>
      </w:r>
      <w:r w:rsidRPr="003252FE">
        <w:rPr>
          <w:b/>
        </w:rPr>
        <w:t>C:\Windows\Fonts</w:t>
      </w:r>
      <w:r>
        <w:t xml:space="preserve"> folder. You can add fonts by dragging font files from the extracted files folder into this folder.</w:t>
      </w:r>
    </w:p>
    <w:p w:rsidR="003252FE" w:rsidRDefault="003252FE" w:rsidP="003252FE">
      <w:pPr>
        <w:pStyle w:val="ListParagraph"/>
        <w:numPr>
          <w:ilvl w:val="0"/>
          <w:numId w:val="2"/>
        </w:numPr>
      </w:pPr>
      <w:r>
        <w:t>Windows will automatically install them. If you want to see what a font looks like, open the Fonts folder, right-click the font file, and then click Preview.</w:t>
      </w:r>
    </w:p>
    <w:p w:rsidR="003252FE" w:rsidRPr="00E07B27" w:rsidRDefault="003252FE" w:rsidP="003252FE">
      <w:pPr>
        <w:rPr>
          <w:color w:val="0070C0"/>
        </w:rPr>
      </w:pPr>
      <w:r w:rsidRPr="00E07B27">
        <w:rPr>
          <w:color w:val="0070C0"/>
        </w:rPr>
        <w:t>What are the various KFintech font versions?</w:t>
      </w:r>
    </w:p>
    <w:p w:rsidR="003252FE" w:rsidRDefault="003252FE" w:rsidP="003252FE">
      <w:r>
        <w:t>We use the Capitana font family as our primary typeface and the Poppins font family as our secondary typeface.</w:t>
      </w:r>
    </w:p>
    <w:p w:rsidR="003252FE" w:rsidRDefault="003252FE" w:rsidP="003252FE">
      <w:r>
        <w:t>We widely use the Roboto font family as our primary typeface across our digital assets and the Work Sans font family as our secondary typeface across the print.</w:t>
      </w:r>
    </w:p>
    <w:p w:rsidR="003252FE" w:rsidRPr="003252FE" w:rsidRDefault="003252FE" w:rsidP="003252FE">
      <w:r>
        <w:t>Please use the Calibri font family across the channels if you cannot use our recomme</w:t>
      </w:r>
      <w:bookmarkStart w:id="0" w:name="_GoBack"/>
      <w:bookmarkEnd w:id="0"/>
      <w:r>
        <w:t>nded fonts.</w:t>
      </w:r>
    </w:p>
    <w:sectPr w:rsidR="003252FE" w:rsidRPr="003252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DE532A"/>
    <w:multiLevelType w:val="hybridMultilevel"/>
    <w:tmpl w:val="60200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A6CF1"/>
    <w:multiLevelType w:val="hybridMultilevel"/>
    <w:tmpl w:val="3F76F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BC9"/>
    <w:rsid w:val="002A0D00"/>
    <w:rsid w:val="003252FE"/>
    <w:rsid w:val="00726BC9"/>
    <w:rsid w:val="00E07B27"/>
    <w:rsid w:val="00E2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D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Gudidevini Avinash</dc:creator>
  <cp:keywords/>
  <dc:description/>
  <cp:lastModifiedBy>Gudidevini Avinash</cp:lastModifiedBy>
  <cp:revision>3</cp:revision>
  <dcterms:created xsi:type="dcterms:W3CDTF">2022-10-11T11:53:00Z</dcterms:created>
  <dcterms:modified xsi:type="dcterms:W3CDTF">2022-10-11T12:35:00Z</dcterms:modified>
</cp:coreProperties>
</file>